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B8" w:rsidRDefault="00FB1262" w:rsidP="00FB1262">
      <w:pPr>
        <w:pStyle w:val="berschrift2"/>
      </w:pPr>
      <w:r>
        <w:t xml:space="preserve">                                                                                                                                      </w:t>
      </w:r>
      <w:r w:rsidR="009A3464">
        <w:t>08.04.2021</w:t>
      </w:r>
      <w:r w:rsidR="001251B8">
        <w:tab/>
      </w:r>
      <w:r w:rsidR="001251B8">
        <w:tab/>
      </w:r>
      <w:r w:rsidR="001251B8">
        <w:tab/>
      </w:r>
      <w:r w:rsidR="001251B8">
        <w:tab/>
      </w:r>
      <w:r w:rsidR="001251B8">
        <w:tab/>
      </w:r>
      <w:r w:rsidR="001251B8">
        <w:tab/>
      </w:r>
      <w:r w:rsidR="001251B8">
        <w:tab/>
      </w:r>
      <w:r w:rsidR="001251B8">
        <w:tab/>
      </w:r>
      <w:r w:rsidR="001251B8">
        <w:tab/>
      </w:r>
      <w:r w:rsidR="001251B8">
        <w:tab/>
      </w:r>
      <w:r w:rsidR="001251B8">
        <w:tab/>
      </w:r>
    </w:p>
    <w:p w:rsidR="008B6FA5" w:rsidRDefault="00256523">
      <w:pPr>
        <w:rPr>
          <w:rFonts w:ascii="Gadugi" w:hAnsi="Gadugi"/>
          <w:b/>
          <w:sz w:val="24"/>
          <w:szCs w:val="24"/>
        </w:rPr>
      </w:pPr>
      <w:r w:rsidRPr="00343A9F">
        <w:rPr>
          <w:rFonts w:ascii="Gadugi" w:hAnsi="Gadugi"/>
          <w:b/>
          <w:sz w:val="24"/>
          <w:szCs w:val="24"/>
        </w:rPr>
        <w:t xml:space="preserve">Liebe Familien der Blumenwiese, </w:t>
      </w:r>
    </w:p>
    <w:p w:rsidR="00604EAF" w:rsidRDefault="009A3464">
      <w:p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es</w:t>
      </w:r>
      <w:r w:rsidR="005751A0">
        <w:rPr>
          <w:rFonts w:ascii="Gadugi" w:hAnsi="Gadugi"/>
          <w:sz w:val="24"/>
          <w:szCs w:val="24"/>
        </w:rPr>
        <w:t xml:space="preserve"> liegt ein Jahr hinter uns, das</w:t>
      </w:r>
      <w:r>
        <w:rPr>
          <w:rFonts w:ascii="Gadugi" w:hAnsi="Gadugi"/>
          <w:sz w:val="24"/>
          <w:szCs w:val="24"/>
        </w:rPr>
        <w:t xml:space="preserve"> seine Spuren hinte</w:t>
      </w:r>
      <w:r w:rsidR="00D95925">
        <w:rPr>
          <w:rFonts w:ascii="Gadugi" w:hAnsi="Gadugi"/>
          <w:sz w:val="24"/>
          <w:szCs w:val="24"/>
        </w:rPr>
        <w:t>rlassen hat. Wie S</w:t>
      </w:r>
      <w:r>
        <w:rPr>
          <w:rFonts w:ascii="Gadugi" w:hAnsi="Gadugi"/>
          <w:sz w:val="24"/>
          <w:szCs w:val="24"/>
        </w:rPr>
        <w:t xml:space="preserve">ie </w:t>
      </w:r>
      <w:r w:rsidR="00D95925">
        <w:rPr>
          <w:rFonts w:ascii="Gadugi" w:hAnsi="Gadugi"/>
          <w:sz w:val="24"/>
          <w:szCs w:val="24"/>
        </w:rPr>
        <w:t xml:space="preserve">bereits </w:t>
      </w:r>
      <w:r>
        <w:rPr>
          <w:rFonts w:ascii="Gadugi" w:hAnsi="Gadugi"/>
          <w:sz w:val="24"/>
          <w:szCs w:val="24"/>
        </w:rPr>
        <w:t>wissen</w:t>
      </w:r>
      <w:r w:rsidR="005751A0">
        <w:rPr>
          <w:rFonts w:ascii="Gadugi" w:hAnsi="Gadugi"/>
          <w:sz w:val="24"/>
          <w:szCs w:val="24"/>
        </w:rPr>
        <w:t>,</w:t>
      </w:r>
      <w:r>
        <w:rPr>
          <w:rFonts w:ascii="Gadugi" w:hAnsi="Gadugi"/>
          <w:sz w:val="24"/>
          <w:szCs w:val="24"/>
        </w:rPr>
        <w:t xml:space="preserve"> haben</w:t>
      </w:r>
      <w:r w:rsidR="00D95925">
        <w:rPr>
          <w:rFonts w:ascii="Gadugi" w:hAnsi="Gadugi"/>
          <w:sz w:val="24"/>
          <w:szCs w:val="24"/>
        </w:rPr>
        <w:t xml:space="preserve"> wir seit März 2020 zu wenig</w:t>
      </w:r>
      <w:r>
        <w:rPr>
          <w:rFonts w:ascii="Gadugi" w:hAnsi="Gadugi"/>
          <w:sz w:val="24"/>
          <w:szCs w:val="24"/>
        </w:rPr>
        <w:t xml:space="preserve"> Personal. Einige Kolleginnen gingen </w:t>
      </w:r>
      <w:r w:rsidR="005751A0">
        <w:rPr>
          <w:rFonts w:ascii="Gadugi" w:hAnsi="Gadugi"/>
          <w:sz w:val="24"/>
          <w:szCs w:val="24"/>
        </w:rPr>
        <w:t>in Elternzeit, andere können</w:t>
      </w:r>
      <w:r>
        <w:rPr>
          <w:rFonts w:ascii="Gadugi" w:hAnsi="Gadugi"/>
          <w:sz w:val="24"/>
          <w:szCs w:val="24"/>
        </w:rPr>
        <w:t xml:space="preserve"> aus gesundheitlichen Gründen nicht mehr bei uns arbeiten. Diese Stellen konnten bisher leider nicht</w:t>
      </w:r>
      <w:r w:rsidR="00A91B68">
        <w:rPr>
          <w:rFonts w:ascii="Gadugi" w:hAnsi="Gadugi"/>
          <w:sz w:val="24"/>
          <w:szCs w:val="24"/>
        </w:rPr>
        <w:t xml:space="preserve"> vollständig</w:t>
      </w:r>
      <w:r>
        <w:rPr>
          <w:rFonts w:ascii="Gadugi" w:hAnsi="Gadugi"/>
          <w:sz w:val="24"/>
          <w:szCs w:val="24"/>
        </w:rPr>
        <w:t xml:space="preserve"> besetzt werden. Nun komm</w:t>
      </w:r>
      <w:r w:rsidR="00A91B68">
        <w:rPr>
          <w:rFonts w:ascii="Gadugi" w:hAnsi="Gadugi"/>
          <w:sz w:val="24"/>
          <w:szCs w:val="24"/>
        </w:rPr>
        <w:t>t</w:t>
      </w:r>
      <w:r>
        <w:rPr>
          <w:rFonts w:ascii="Gadugi" w:hAnsi="Gadugi"/>
          <w:sz w:val="24"/>
          <w:szCs w:val="24"/>
        </w:rPr>
        <w:t xml:space="preserve"> der Abschied von Frau Amann und Frau Schäuble</w:t>
      </w:r>
      <w:r w:rsidR="00A91B68">
        <w:rPr>
          <w:rFonts w:ascii="Gadugi" w:hAnsi="Gadugi"/>
          <w:sz w:val="24"/>
          <w:szCs w:val="24"/>
        </w:rPr>
        <w:t>.</w:t>
      </w:r>
      <w:r>
        <w:rPr>
          <w:rFonts w:ascii="Gadugi" w:hAnsi="Gadugi"/>
          <w:sz w:val="24"/>
          <w:szCs w:val="24"/>
        </w:rPr>
        <w:t xml:space="preserve"> </w:t>
      </w:r>
    </w:p>
    <w:p w:rsidR="00A91B68" w:rsidRDefault="00A91B68">
      <w:p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Die Fachkräfte der Blumenwiese geben ihr Bestes, dass es Ihren Kindern und Ihnen bei uns gut geht. Soweit es die derzeitigen Coronavorschriften zulassen</w:t>
      </w:r>
      <w:r w:rsidR="00EB230A">
        <w:rPr>
          <w:rFonts w:ascii="Gadugi" w:hAnsi="Gadugi"/>
          <w:sz w:val="24"/>
          <w:szCs w:val="24"/>
        </w:rPr>
        <w:t>, setzen wir unser Personal auch gruppenübergreifend ein. D</w:t>
      </w:r>
      <w:r w:rsidR="00D95925">
        <w:rPr>
          <w:rFonts w:ascii="Gadugi" w:hAnsi="Gadugi"/>
          <w:sz w:val="24"/>
          <w:szCs w:val="24"/>
        </w:rPr>
        <w:t xml:space="preserve">as Team der Blumenwiese </w:t>
      </w:r>
      <w:r w:rsidR="00EB230A">
        <w:rPr>
          <w:rFonts w:ascii="Gadugi" w:hAnsi="Gadugi"/>
          <w:sz w:val="24"/>
          <w:szCs w:val="24"/>
        </w:rPr>
        <w:t xml:space="preserve">hat den Ausfall zudem </w:t>
      </w:r>
      <w:r w:rsidR="00D95925">
        <w:rPr>
          <w:rFonts w:ascii="Gadugi" w:hAnsi="Gadugi"/>
          <w:sz w:val="24"/>
          <w:szCs w:val="24"/>
        </w:rPr>
        <w:t xml:space="preserve">mit Überstunden kompensiert. </w:t>
      </w:r>
      <w:r>
        <w:rPr>
          <w:rFonts w:ascii="Gadugi" w:hAnsi="Gadugi"/>
          <w:sz w:val="24"/>
          <w:szCs w:val="24"/>
        </w:rPr>
        <w:t xml:space="preserve"> Dies ist jedoch keine dauerhafte Lösung. </w:t>
      </w:r>
    </w:p>
    <w:p w:rsidR="00A91B68" w:rsidRDefault="00A91B68">
      <w:p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In Kooperation mit dem ebenfalls kommunalen Kindergarten St. Vinzenz und dem Familienzentrum am Hochrhein konnten wir vorübergehend als Aushilfe für die kommenden Wochen zwei pädagogische Fachkräfte gewinnen. </w:t>
      </w:r>
      <w:r w:rsidR="009A3464">
        <w:rPr>
          <w:rFonts w:ascii="Gadugi" w:hAnsi="Gadugi"/>
          <w:sz w:val="24"/>
          <w:szCs w:val="24"/>
        </w:rPr>
        <w:t xml:space="preserve">Weiter bekommen wir </w:t>
      </w:r>
      <w:r w:rsidR="00604EAF">
        <w:rPr>
          <w:rFonts w:ascii="Gadugi" w:hAnsi="Gadugi"/>
          <w:sz w:val="24"/>
          <w:szCs w:val="24"/>
        </w:rPr>
        <w:t>Unterstützung von einer zusätzl</w:t>
      </w:r>
      <w:r w:rsidR="009A3464">
        <w:rPr>
          <w:rFonts w:ascii="Gadugi" w:hAnsi="Gadugi"/>
          <w:sz w:val="24"/>
          <w:szCs w:val="24"/>
        </w:rPr>
        <w:t>i</w:t>
      </w:r>
      <w:r w:rsidR="00604EAF">
        <w:rPr>
          <w:rFonts w:ascii="Gadugi" w:hAnsi="Gadugi"/>
          <w:sz w:val="24"/>
          <w:szCs w:val="24"/>
        </w:rPr>
        <w:t>c</w:t>
      </w:r>
      <w:r w:rsidR="009A3464">
        <w:rPr>
          <w:rFonts w:ascii="Gadugi" w:hAnsi="Gadugi"/>
          <w:sz w:val="24"/>
          <w:szCs w:val="24"/>
        </w:rPr>
        <w:t xml:space="preserve">hen Reinigungskraft, </w:t>
      </w:r>
      <w:r>
        <w:rPr>
          <w:rFonts w:ascii="Gadugi" w:hAnsi="Gadugi"/>
          <w:sz w:val="24"/>
          <w:szCs w:val="24"/>
        </w:rPr>
        <w:t>die</w:t>
      </w:r>
      <w:r w:rsidR="009A3464">
        <w:rPr>
          <w:rFonts w:ascii="Gadugi" w:hAnsi="Gadugi"/>
          <w:sz w:val="24"/>
          <w:szCs w:val="24"/>
        </w:rPr>
        <w:t xml:space="preserve"> den Fachkräfte</w:t>
      </w:r>
      <w:r w:rsidR="00604EAF">
        <w:rPr>
          <w:rFonts w:ascii="Gadugi" w:hAnsi="Gadugi"/>
          <w:sz w:val="24"/>
          <w:szCs w:val="24"/>
        </w:rPr>
        <w:t>n hauswirtschaftliche Tätigkeiten</w:t>
      </w:r>
      <w:r w:rsidR="009A3464">
        <w:rPr>
          <w:rFonts w:ascii="Gadugi" w:hAnsi="Gadugi"/>
          <w:sz w:val="24"/>
          <w:szCs w:val="24"/>
        </w:rPr>
        <w:t xml:space="preserve"> abnimmt, damit </w:t>
      </w:r>
      <w:r>
        <w:rPr>
          <w:rFonts w:ascii="Gadugi" w:hAnsi="Gadugi"/>
          <w:sz w:val="24"/>
          <w:szCs w:val="24"/>
        </w:rPr>
        <w:t xml:space="preserve">diese </w:t>
      </w:r>
      <w:r w:rsidR="009A3464">
        <w:rPr>
          <w:rFonts w:ascii="Gadugi" w:hAnsi="Gadugi"/>
          <w:sz w:val="24"/>
          <w:szCs w:val="24"/>
        </w:rPr>
        <w:t xml:space="preserve">mehr Zeit für die Kinder zur Verfügung haben. </w:t>
      </w:r>
    </w:p>
    <w:p w:rsidR="009A3464" w:rsidRDefault="00A91B68">
      <w:p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Die getroffenen Maßnahmen reichen jedoch</w:t>
      </w:r>
      <w:r w:rsidR="00EB230A">
        <w:rPr>
          <w:rFonts w:ascii="Gadugi" w:hAnsi="Gadugi"/>
          <w:sz w:val="24"/>
          <w:szCs w:val="24"/>
        </w:rPr>
        <w:t xml:space="preserve"> nicht aus, um den Dienstbetrieb in unserer Einrichtung vollumfänglich aufrecht zu erhalten. Daher müssen wir vorübergehend bis auf Weiteres die Öffnungszeitenunserer Einrichtung reduzieren.</w:t>
      </w:r>
      <w:r>
        <w:rPr>
          <w:rFonts w:ascii="Gadugi" w:hAnsi="Gadugi"/>
          <w:sz w:val="24"/>
          <w:szCs w:val="24"/>
        </w:rPr>
        <w:t xml:space="preserve"> </w:t>
      </w:r>
      <w:r w:rsidR="00D95925" w:rsidRPr="00D95925">
        <w:rPr>
          <w:rFonts w:ascii="Gadugi" w:hAnsi="Gadugi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917575</wp:posOffset>
                </wp:positionV>
                <wp:extent cx="5600700" cy="1404620"/>
                <wp:effectExtent l="76200" t="57150" r="76200" b="8826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925" w:rsidRPr="00D95925" w:rsidRDefault="00D95925" w:rsidP="00D95925">
                            <w:pPr>
                              <w:rPr>
                                <w:rFonts w:ascii="Gadugi" w:hAnsi="Gadug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5925">
                              <w:rPr>
                                <w:rFonts w:ascii="Gadugi" w:hAnsi="Gadug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Die Veränderungen der Öffnungszeiten werden zum 1. Mai 2021 umgesetzt: </w:t>
                            </w:r>
                          </w:p>
                          <w:p w:rsidR="00D95925" w:rsidRPr="00D95925" w:rsidRDefault="00D95925" w:rsidP="00D95925">
                            <w:pPr>
                              <w:ind w:firstLine="708"/>
                              <w:rPr>
                                <w:rFonts w:ascii="Gadugi" w:hAnsi="Gadug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5925">
                              <w:rPr>
                                <w:rFonts w:ascii="Gadugi" w:hAnsi="Gadug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Montags: </w:t>
                            </w:r>
                            <w:r w:rsidRPr="00D95925">
                              <w:rPr>
                                <w:rFonts w:ascii="Gadugi" w:hAnsi="Gadug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7.</w:t>
                            </w:r>
                            <w:r w:rsidRPr="00D95925">
                              <w:rPr>
                                <w:rFonts w:ascii="Gadugi" w:hAnsi="Gadugi"/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 xml:space="preserve">00 – </w:t>
                            </w:r>
                            <w:r w:rsidRPr="00D95925">
                              <w:rPr>
                                <w:rFonts w:ascii="Gadugi" w:hAnsi="Gadug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15.</w:t>
                            </w:r>
                            <w:r w:rsidRPr="00D95925">
                              <w:rPr>
                                <w:rFonts w:ascii="Gadugi" w:hAnsi="Gadugi"/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 xml:space="preserve">15 </w:t>
                            </w:r>
                            <w:r w:rsidRPr="00D95925">
                              <w:rPr>
                                <w:rFonts w:ascii="Gadugi" w:hAnsi="Gadug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Uhr </w:t>
                            </w:r>
                            <w:r w:rsidRPr="00D95925">
                              <w:rPr>
                                <w:rFonts w:ascii="Gadugi" w:hAnsi="Gadugi"/>
                                <w:color w:val="000000" w:themeColor="text1"/>
                                <w:sz w:val="18"/>
                                <w:szCs w:val="24"/>
                              </w:rPr>
                              <w:t>(GT-Betreuung reduziert bis 15.</w:t>
                            </w:r>
                            <w:r w:rsidRPr="00D95925">
                              <w:rPr>
                                <w:rFonts w:ascii="Gadugi" w:hAnsi="Gadugi"/>
                                <w:color w:val="000000" w:themeColor="text1"/>
                                <w:sz w:val="18"/>
                                <w:szCs w:val="24"/>
                                <w:vertAlign w:val="superscript"/>
                              </w:rPr>
                              <w:t>15</w:t>
                            </w:r>
                            <w:r w:rsidRPr="00D95925">
                              <w:rPr>
                                <w:rFonts w:ascii="Gadugi" w:hAnsi="Gadugi"/>
                                <w:color w:val="000000" w:themeColor="text1"/>
                                <w:sz w:val="18"/>
                                <w:szCs w:val="24"/>
                              </w:rPr>
                              <w:t>Uhr)</w:t>
                            </w:r>
                          </w:p>
                          <w:p w:rsidR="00D95925" w:rsidRPr="00D95925" w:rsidRDefault="00D95925" w:rsidP="00D95925">
                            <w:pPr>
                              <w:ind w:firstLine="708"/>
                              <w:rPr>
                                <w:rFonts w:ascii="Gadugi" w:hAnsi="Gadug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5925">
                              <w:rPr>
                                <w:rFonts w:ascii="Gadugi" w:hAnsi="Gadug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Dienstag, Mittwoch, Donnerstag:</w:t>
                            </w:r>
                            <w:r w:rsidRPr="00D95925">
                              <w:rPr>
                                <w:rFonts w:ascii="Gadugi" w:hAnsi="Gadug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7.</w:t>
                            </w:r>
                            <w:r w:rsidRPr="00D95925">
                              <w:rPr>
                                <w:rFonts w:ascii="Gadugi" w:hAnsi="Gadugi"/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 xml:space="preserve">00- </w:t>
                            </w:r>
                            <w:r w:rsidRPr="00D95925">
                              <w:rPr>
                                <w:rFonts w:ascii="Gadugi" w:hAnsi="Gadug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17.</w:t>
                            </w:r>
                            <w:r w:rsidRPr="00D95925">
                              <w:rPr>
                                <w:rFonts w:ascii="Gadugi" w:hAnsi="Gadugi"/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 xml:space="preserve">00 </w:t>
                            </w:r>
                            <w:r w:rsidRPr="00D95925">
                              <w:rPr>
                                <w:rFonts w:ascii="Gadugi" w:hAnsi="Gadug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Uhr </w:t>
                            </w:r>
                          </w:p>
                          <w:p w:rsidR="00D95925" w:rsidRPr="00D95925" w:rsidRDefault="00D95925" w:rsidP="00D95925">
                            <w:pPr>
                              <w:ind w:firstLine="708"/>
                              <w:rPr>
                                <w:rFonts w:ascii="Gadugi" w:hAnsi="Gadugi"/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D95925">
                              <w:rPr>
                                <w:rFonts w:ascii="Gadugi" w:hAnsi="Gadug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Freitags: </w:t>
                            </w:r>
                            <w:r w:rsidRPr="00D95925">
                              <w:rPr>
                                <w:rFonts w:ascii="Gadugi" w:hAnsi="Gadug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7.</w:t>
                            </w:r>
                            <w:r w:rsidRPr="00D95925">
                              <w:rPr>
                                <w:rFonts w:ascii="Gadugi" w:hAnsi="Gadugi"/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00 -</w:t>
                            </w:r>
                            <w:r w:rsidRPr="00D95925">
                              <w:rPr>
                                <w:rFonts w:ascii="Gadugi" w:hAnsi="Gadug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13.</w:t>
                            </w:r>
                            <w:r w:rsidRPr="00D95925">
                              <w:rPr>
                                <w:rFonts w:ascii="Gadugi" w:hAnsi="Gadugi"/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 xml:space="preserve">15 </w:t>
                            </w:r>
                            <w:r w:rsidRPr="00D95925">
                              <w:rPr>
                                <w:rFonts w:ascii="Gadugi" w:hAnsi="Gadug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Uhr </w:t>
                            </w:r>
                            <w:r w:rsidRPr="00D95925">
                              <w:rPr>
                                <w:rFonts w:ascii="Gadugi" w:hAnsi="Gadugi"/>
                                <w:color w:val="000000" w:themeColor="text1"/>
                                <w:sz w:val="18"/>
                                <w:szCs w:val="24"/>
                              </w:rPr>
                              <w:t>(keine GT -Betreuung mehr möglich)</w:t>
                            </w:r>
                          </w:p>
                          <w:p w:rsidR="00D95925" w:rsidRDefault="00D9592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35pt;margin-top:72.25pt;width:441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" fillcolor="#9bbb59 [3206]" strokecolor="white [3201]" strokeweight="3pt">
                <v:shadow on="t" color="black" opacity="24903f" origin=",.5" offset="0,.55556mm"/>
                <v:textbox style="mso-fit-shape-to-text:t">
                  <w:txbxContent>
                    <w:p w:rsidR="00D95925" w:rsidRPr="00D95925" w:rsidRDefault="00D95925" w:rsidP="00D95925">
                      <w:pPr>
                        <w:rPr>
                          <w:rFonts w:ascii="Gadugi" w:hAnsi="Gadugi"/>
                          <w:color w:val="000000" w:themeColor="text1"/>
                          <w:sz w:val="24"/>
                          <w:szCs w:val="24"/>
                        </w:rPr>
                      </w:pPr>
                      <w:r w:rsidRPr="00D95925">
                        <w:rPr>
                          <w:rFonts w:ascii="Gadugi" w:hAnsi="Gadugi"/>
                          <w:color w:val="000000" w:themeColor="text1"/>
                          <w:sz w:val="24"/>
                          <w:szCs w:val="24"/>
                        </w:rPr>
                        <w:t xml:space="preserve">Die Veränderungen der Öffnungszeiten werden zum 1. Mai 2021 umgesetzt: </w:t>
                      </w:r>
                    </w:p>
                    <w:p w:rsidR="00D95925" w:rsidRPr="00D95925" w:rsidRDefault="00D95925" w:rsidP="00D95925">
                      <w:pPr>
                        <w:ind w:firstLine="708"/>
                        <w:rPr>
                          <w:rFonts w:ascii="Gadugi" w:hAnsi="Gadug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95925">
                        <w:rPr>
                          <w:rFonts w:ascii="Gadugi" w:hAnsi="Gadug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Montags: </w:t>
                      </w:r>
                      <w:r w:rsidRPr="00D95925">
                        <w:rPr>
                          <w:rFonts w:ascii="Gadugi" w:hAnsi="Gadugi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>7.</w:t>
                      </w:r>
                      <w:r w:rsidRPr="00D95925">
                        <w:rPr>
                          <w:rFonts w:ascii="Gadugi" w:hAnsi="Gadugi"/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 xml:space="preserve">00 – </w:t>
                      </w:r>
                      <w:r w:rsidRPr="00D95925">
                        <w:rPr>
                          <w:rFonts w:ascii="Gadugi" w:hAnsi="Gadugi"/>
                          <w:b/>
                          <w:color w:val="000000" w:themeColor="text1"/>
                          <w:sz w:val="24"/>
                          <w:szCs w:val="24"/>
                        </w:rPr>
                        <w:t>15.</w:t>
                      </w:r>
                      <w:r w:rsidRPr="00D95925">
                        <w:rPr>
                          <w:rFonts w:ascii="Gadugi" w:hAnsi="Gadugi"/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 xml:space="preserve">15 </w:t>
                      </w:r>
                      <w:r w:rsidRPr="00D95925">
                        <w:rPr>
                          <w:rFonts w:ascii="Gadugi" w:hAnsi="Gadug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Uhr </w:t>
                      </w:r>
                      <w:r w:rsidRPr="00D95925">
                        <w:rPr>
                          <w:rFonts w:ascii="Gadugi" w:hAnsi="Gadugi"/>
                          <w:color w:val="000000" w:themeColor="text1"/>
                          <w:sz w:val="18"/>
                          <w:szCs w:val="24"/>
                        </w:rPr>
                        <w:t>(GT-Betreuung reduziert bis 15.</w:t>
                      </w:r>
                      <w:r w:rsidRPr="00D95925">
                        <w:rPr>
                          <w:rFonts w:ascii="Gadugi" w:hAnsi="Gadugi"/>
                          <w:color w:val="000000" w:themeColor="text1"/>
                          <w:sz w:val="18"/>
                          <w:szCs w:val="24"/>
                          <w:vertAlign w:val="superscript"/>
                        </w:rPr>
                        <w:t>15</w:t>
                      </w:r>
                      <w:r w:rsidRPr="00D95925">
                        <w:rPr>
                          <w:rFonts w:ascii="Gadugi" w:hAnsi="Gadugi"/>
                          <w:color w:val="000000" w:themeColor="text1"/>
                          <w:sz w:val="18"/>
                          <w:szCs w:val="24"/>
                        </w:rPr>
                        <w:t>Uhr)</w:t>
                      </w:r>
                    </w:p>
                    <w:p w:rsidR="00D95925" w:rsidRPr="00D95925" w:rsidRDefault="00D95925" w:rsidP="00D95925">
                      <w:pPr>
                        <w:ind w:firstLine="708"/>
                        <w:rPr>
                          <w:rFonts w:ascii="Gadugi" w:hAnsi="Gadug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95925">
                        <w:rPr>
                          <w:rFonts w:ascii="Gadugi" w:hAnsi="Gadugi"/>
                          <w:b/>
                          <w:color w:val="000000" w:themeColor="text1"/>
                          <w:sz w:val="24"/>
                          <w:szCs w:val="24"/>
                        </w:rPr>
                        <w:t>Dienstag, Mittwoch, Donnerstag:</w:t>
                      </w:r>
                      <w:r w:rsidRPr="00D95925">
                        <w:rPr>
                          <w:rFonts w:ascii="Gadugi" w:hAnsi="Gadugi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7.</w:t>
                      </w:r>
                      <w:r w:rsidRPr="00D95925">
                        <w:rPr>
                          <w:rFonts w:ascii="Gadugi" w:hAnsi="Gadugi"/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 xml:space="preserve">00- </w:t>
                      </w:r>
                      <w:r w:rsidRPr="00D95925">
                        <w:rPr>
                          <w:rFonts w:ascii="Gadugi" w:hAnsi="Gadugi"/>
                          <w:b/>
                          <w:color w:val="000000" w:themeColor="text1"/>
                          <w:sz w:val="24"/>
                          <w:szCs w:val="24"/>
                        </w:rPr>
                        <w:t>17.</w:t>
                      </w:r>
                      <w:r w:rsidRPr="00D95925">
                        <w:rPr>
                          <w:rFonts w:ascii="Gadugi" w:hAnsi="Gadugi"/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 xml:space="preserve">00 </w:t>
                      </w:r>
                      <w:r w:rsidRPr="00D95925">
                        <w:rPr>
                          <w:rFonts w:ascii="Gadugi" w:hAnsi="Gadug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Uhr </w:t>
                      </w:r>
                    </w:p>
                    <w:p w:rsidR="00D95925" w:rsidRPr="00D95925" w:rsidRDefault="00D95925" w:rsidP="00D95925">
                      <w:pPr>
                        <w:ind w:firstLine="708"/>
                        <w:rPr>
                          <w:rFonts w:ascii="Gadugi" w:hAnsi="Gadugi"/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</w:pPr>
                      <w:r w:rsidRPr="00D95925">
                        <w:rPr>
                          <w:rFonts w:ascii="Gadugi" w:hAnsi="Gadug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Freitags: </w:t>
                      </w:r>
                      <w:r w:rsidRPr="00D95925">
                        <w:rPr>
                          <w:rFonts w:ascii="Gadugi" w:hAnsi="Gadugi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>7.</w:t>
                      </w:r>
                      <w:r w:rsidRPr="00D95925">
                        <w:rPr>
                          <w:rFonts w:ascii="Gadugi" w:hAnsi="Gadugi"/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00 -</w:t>
                      </w:r>
                      <w:r w:rsidRPr="00D95925">
                        <w:rPr>
                          <w:rFonts w:ascii="Gadugi" w:hAnsi="Gadugi"/>
                          <w:b/>
                          <w:color w:val="000000" w:themeColor="text1"/>
                          <w:sz w:val="24"/>
                          <w:szCs w:val="24"/>
                        </w:rPr>
                        <w:t>13.</w:t>
                      </w:r>
                      <w:r w:rsidRPr="00D95925">
                        <w:rPr>
                          <w:rFonts w:ascii="Gadugi" w:hAnsi="Gadugi"/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 xml:space="preserve">15 </w:t>
                      </w:r>
                      <w:r w:rsidRPr="00D95925">
                        <w:rPr>
                          <w:rFonts w:ascii="Gadugi" w:hAnsi="Gadug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Uhr </w:t>
                      </w:r>
                      <w:r w:rsidRPr="00D95925">
                        <w:rPr>
                          <w:rFonts w:ascii="Gadugi" w:hAnsi="Gadugi"/>
                          <w:color w:val="000000" w:themeColor="text1"/>
                          <w:sz w:val="18"/>
                          <w:szCs w:val="24"/>
                        </w:rPr>
                        <w:t>(keine GT -Betreuung mehr möglich)</w:t>
                      </w:r>
                    </w:p>
                    <w:p w:rsidR="00D95925" w:rsidRDefault="00D95925"/>
                  </w:txbxContent>
                </v:textbox>
                <w10:wrap type="square"/>
              </v:shape>
            </w:pict>
          </mc:Fallback>
        </mc:AlternateContent>
      </w:r>
    </w:p>
    <w:p w:rsidR="00EB230A" w:rsidRDefault="00EB230A" w:rsidP="008B6FA5">
      <w:pPr>
        <w:spacing w:line="240" w:lineRule="auto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Diese Entscheidung fällt uns nicht leicht. Wir bitten Sie um Verständnis.</w:t>
      </w:r>
    </w:p>
    <w:p w:rsidR="00381FE4" w:rsidRDefault="00381FE4" w:rsidP="008B6FA5">
      <w:pPr>
        <w:spacing w:line="240" w:lineRule="auto"/>
        <w:rPr>
          <w:rFonts w:ascii="Gadugi" w:hAnsi="Gadugi"/>
          <w:sz w:val="24"/>
          <w:szCs w:val="24"/>
        </w:rPr>
      </w:pPr>
    </w:p>
    <w:p w:rsidR="00A91B68" w:rsidRDefault="00EB230A" w:rsidP="00A91B68">
      <w:p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lastRenderedPageBreak/>
        <w:t>U</w:t>
      </w:r>
      <w:r w:rsidR="00A91B68">
        <w:rPr>
          <w:rFonts w:ascii="Gadugi" w:hAnsi="Gadugi"/>
          <w:sz w:val="24"/>
          <w:szCs w:val="24"/>
        </w:rPr>
        <w:t>nsere</w:t>
      </w:r>
      <w:r>
        <w:rPr>
          <w:rFonts w:ascii="Gadugi" w:hAnsi="Gadugi"/>
          <w:sz w:val="24"/>
          <w:szCs w:val="24"/>
        </w:rPr>
        <w:t xml:space="preserve"> fehlenden</w:t>
      </w:r>
      <w:r w:rsidR="00A91B68">
        <w:rPr>
          <w:rFonts w:ascii="Gadugi" w:hAnsi="Gadugi"/>
          <w:sz w:val="24"/>
          <w:szCs w:val="24"/>
        </w:rPr>
        <w:t xml:space="preserve"> Stellen </w:t>
      </w:r>
      <w:r>
        <w:rPr>
          <w:rFonts w:ascii="Gadugi" w:hAnsi="Gadugi"/>
          <w:sz w:val="24"/>
          <w:szCs w:val="24"/>
        </w:rPr>
        <w:t xml:space="preserve">haben wir </w:t>
      </w:r>
      <w:r w:rsidR="00A91B68">
        <w:rPr>
          <w:rFonts w:ascii="Gadugi" w:hAnsi="Gadugi"/>
          <w:sz w:val="24"/>
          <w:szCs w:val="24"/>
        </w:rPr>
        <w:t xml:space="preserve">über verschiedene Kanäle ausgeschrieben und </w:t>
      </w:r>
      <w:r>
        <w:rPr>
          <w:rFonts w:ascii="Gadugi" w:hAnsi="Gadugi"/>
          <w:sz w:val="24"/>
          <w:szCs w:val="24"/>
        </w:rPr>
        <w:t xml:space="preserve">bereits </w:t>
      </w:r>
      <w:r w:rsidR="00A91B68">
        <w:rPr>
          <w:rFonts w:ascii="Gadugi" w:hAnsi="Gadugi"/>
          <w:sz w:val="24"/>
          <w:szCs w:val="24"/>
        </w:rPr>
        <w:t>erste Bewerbungsgespräche geführt.</w:t>
      </w:r>
      <w:r>
        <w:rPr>
          <w:rFonts w:ascii="Gadugi" w:hAnsi="Gadugi"/>
          <w:sz w:val="24"/>
          <w:szCs w:val="24"/>
        </w:rPr>
        <w:t xml:space="preserve"> Wir hoffen, unser Team bald wieder </w:t>
      </w:r>
      <w:r w:rsidR="00302093">
        <w:rPr>
          <w:rFonts w:ascii="Gadugi" w:hAnsi="Gadugi"/>
          <w:sz w:val="24"/>
          <w:szCs w:val="24"/>
        </w:rPr>
        <w:t xml:space="preserve">zu </w:t>
      </w:r>
      <w:r>
        <w:rPr>
          <w:rFonts w:ascii="Gadugi" w:hAnsi="Gadugi"/>
          <w:sz w:val="24"/>
          <w:szCs w:val="24"/>
        </w:rPr>
        <w:t xml:space="preserve">verstärken und Ihnen unsere üblichen Betreuungszeiten </w:t>
      </w:r>
      <w:r w:rsidR="00302093">
        <w:rPr>
          <w:rFonts w:ascii="Gadugi" w:hAnsi="Gadugi"/>
          <w:sz w:val="24"/>
          <w:szCs w:val="24"/>
        </w:rPr>
        <w:t>in der Kleinkindertagesstätte Blumenwiese anbieten zu können. Gerne dürfen Sie für uns in Ihrem Bekanntenkreis werben.</w:t>
      </w:r>
    </w:p>
    <w:p w:rsidR="00C64306" w:rsidRDefault="00302093">
      <w:p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Wir bedanken uns bei Ihnen nochmals für Ihr Verständnis, für Ihren Zuspruch und Ihr Vertrauen in unsere Einrichtung und unsere Arbeit.</w:t>
      </w:r>
    </w:p>
    <w:p w:rsidR="00607EA7" w:rsidRDefault="001251B8">
      <w:p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Freundliche Grüße </w:t>
      </w:r>
      <w:r>
        <w:rPr>
          <w:rFonts w:ascii="Gadugi" w:hAnsi="Gadugi"/>
          <w:sz w:val="24"/>
          <w:szCs w:val="24"/>
        </w:rPr>
        <w:tab/>
      </w:r>
    </w:p>
    <w:p w:rsidR="00302093" w:rsidRDefault="001251B8">
      <w:pPr>
        <w:rPr>
          <w:rFonts w:ascii="Gadugi" w:hAnsi="Gadugi"/>
          <w:sz w:val="24"/>
          <w:szCs w:val="24"/>
        </w:rPr>
      </w:pPr>
      <w:bookmarkStart w:id="0" w:name="_GoBack"/>
      <w:bookmarkEnd w:id="0"/>
      <w:r>
        <w:rPr>
          <w:rFonts w:ascii="Gadugi" w:hAnsi="Gadugi"/>
          <w:sz w:val="24"/>
          <w:szCs w:val="24"/>
        </w:rPr>
        <w:tab/>
      </w:r>
    </w:p>
    <w:p w:rsidR="00FB1262" w:rsidRDefault="001251B8">
      <w:p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Janine Blattert </w:t>
      </w:r>
      <w:r>
        <w:rPr>
          <w:rFonts w:ascii="Gadugi" w:hAnsi="Gadugi"/>
          <w:sz w:val="24"/>
          <w:szCs w:val="24"/>
        </w:rPr>
        <w:tab/>
      </w:r>
      <w:r>
        <w:rPr>
          <w:rFonts w:ascii="Gadugi" w:hAnsi="Gadugi"/>
          <w:sz w:val="24"/>
          <w:szCs w:val="24"/>
        </w:rPr>
        <w:tab/>
        <w:t xml:space="preserve">Kathrin Ködel  </w:t>
      </w:r>
      <w:r w:rsidR="00D009A9">
        <w:rPr>
          <w:rFonts w:ascii="Gadugi" w:hAnsi="Gadugi"/>
          <w:sz w:val="24"/>
          <w:szCs w:val="24"/>
        </w:rPr>
        <w:t xml:space="preserve">         </w:t>
      </w:r>
    </w:p>
    <w:p w:rsidR="001251B8" w:rsidRPr="00256523" w:rsidRDefault="00381FE4">
      <w:p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und das Team der Blumenwiese </w:t>
      </w:r>
      <w:r w:rsidR="001251B8">
        <w:rPr>
          <w:rFonts w:ascii="Gadugi" w:hAnsi="Gadugi"/>
          <w:sz w:val="24"/>
          <w:szCs w:val="24"/>
        </w:rPr>
        <w:t xml:space="preserve"> </w:t>
      </w:r>
    </w:p>
    <w:sectPr w:rsidR="001251B8" w:rsidRPr="00256523" w:rsidSect="003C74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E6" w:rsidRDefault="009D19E6" w:rsidP="00BC4CA2">
      <w:pPr>
        <w:spacing w:after="0" w:line="240" w:lineRule="auto"/>
      </w:pPr>
      <w:r>
        <w:separator/>
      </w:r>
    </w:p>
  </w:endnote>
  <w:endnote w:type="continuationSeparator" w:id="0">
    <w:p w:rsidR="009D19E6" w:rsidRDefault="009D19E6" w:rsidP="00BC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A0" w:rsidRDefault="00AD7FA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A0" w:rsidRDefault="00AD7FA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A0" w:rsidRDefault="00AD7F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E6" w:rsidRDefault="009D19E6" w:rsidP="00BC4CA2">
      <w:pPr>
        <w:spacing w:after="0" w:line="240" w:lineRule="auto"/>
      </w:pPr>
      <w:r>
        <w:separator/>
      </w:r>
    </w:p>
  </w:footnote>
  <w:footnote w:type="continuationSeparator" w:id="0">
    <w:p w:rsidR="009D19E6" w:rsidRDefault="009D19E6" w:rsidP="00BC4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A0" w:rsidRDefault="00AD7F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A0" w:rsidRDefault="00AD7FA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 wp14:anchorId="1950B7CC" wp14:editId="48A7C41B">
          <wp:simplePos x="0" y="0"/>
          <wp:positionH relativeFrom="column">
            <wp:posOffset>4259580</wp:posOffset>
          </wp:positionH>
          <wp:positionV relativeFrom="paragraph">
            <wp:posOffset>-129540</wp:posOffset>
          </wp:positionV>
          <wp:extent cx="1482673" cy="767750"/>
          <wp:effectExtent l="0" t="0" r="3810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673" cy="76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7FA0" w:rsidRDefault="00AD7FA0">
    <w:pPr>
      <w:pStyle w:val="Kopfzeile"/>
    </w:pPr>
  </w:p>
  <w:p w:rsidR="00AD7FA0" w:rsidRDefault="00AD7FA0" w:rsidP="00BC4CA2">
    <w:r>
      <w:rPr>
        <w:noProof/>
        <w:lang w:eastAsia="de-DE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16510</wp:posOffset>
          </wp:positionV>
          <wp:extent cx="1063256" cy="281246"/>
          <wp:effectExtent l="0" t="0" r="3810" b="5080"/>
          <wp:wrapTight wrapText="bothSides">
            <wp:wrapPolygon edited="0">
              <wp:start x="0" y="0"/>
              <wp:lineTo x="0" y="20525"/>
              <wp:lineTo x="21290" y="20525"/>
              <wp:lineTo x="21290" y="0"/>
              <wp:lineTo x="0" y="0"/>
            </wp:wrapPolygon>
          </wp:wrapTight>
          <wp:docPr id="34" name="Grafik 34" descr="C:\Dokumente und Einstellungen\Martina Zettel\Lokale Einstellungen\Temporary Internet Files\Content.Word\Lauchringen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Dokumente und Einstellungen\Martina Zettel\Lokale Einstellungen\Temporary Internet Files\Content.Word\Lauchringen_Logo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256" cy="281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7FA0" w:rsidRPr="00BC4CA2" w:rsidRDefault="009D19E6" w:rsidP="00BC4CA2">
    <w:r>
      <w:pict>
        <v:rect id="_x0000_i1025" style="width:0;height:1.5pt" o:hralign="center" o:hrstd="t" o:hr="t" fillcolor="#a0a0a0" stroked="f"/>
      </w:pict>
    </w:r>
    <w:r w:rsidR="00AD7FA0" w:rsidRPr="00BC4CA2">
      <w:rPr>
        <w:rFonts w:ascii="Arial" w:eastAsia="Times New Roman" w:hAnsi="Arial" w:cs="Arial"/>
        <w:iCs/>
        <w:sz w:val="14"/>
        <w:szCs w:val="24"/>
        <w:lang w:eastAsia="de-DE"/>
      </w:rPr>
      <w:t xml:space="preserve">79787 Lauchringen,   </w:t>
    </w:r>
    <w:r w:rsidR="00AD7FA0" w:rsidRPr="00BC4CA2">
      <w:rPr>
        <w:rFonts w:ascii="Arial" w:eastAsia="Times New Roman" w:hAnsi="Arial" w:cs="Arial"/>
        <w:iCs/>
        <w:sz w:val="14"/>
        <w:szCs w:val="24"/>
        <w:lang w:eastAsia="de-DE"/>
      </w:rPr>
      <w:tab/>
      <w:t xml:space="preserve">          Schulstraße 9,             Tel.: 07741/8353593,           Fax: 07741/8353697,  </w:t>
    </w:r>
    <w:r w:rsidR="00AD7FA0" w:rsidRPr="00BC4CA2">
      <w:rPr>
        <w:rFonts w:ascii="Arial" w:eastAsia="Times New Roman" w:hAnsi="Arial" w:cs="Arial"/>
        <w:iCs/>
        <w:sz w:val="14"/>
        <w:szCs w:val="24"/>
        <w:lang w:eastAsia="de-DE"/>
      </w:rPr>
      <w:tab/>
      <w:t xml:space="preserve">            Mail: </w:t>
    </w:r>
    <w:hyperlink r:id="rId3" w:history="1">
      <w:r w:rsidR="00AD7FA0" w:rsidRPr="00BC4CA2">
        <w:rPr>
          <w:rStyle w:val="Hyperlink"/>
          <w:rFonts w:ascii="Arial" w:eastAsia="Times New Roman" w:hAnsi="Arial" w:cs="Arial"/>
          <w:iCs/>
          <w:color w:val="auto"/>
          <w:sz w:val="14"/>
          <w:szCs w:val="24"/>
          <w:lang w:eastAsia="de-DE"/>
        </w:rPr>
        <w:t>blumenwiese@lauchringen.de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A0" w:rsidRDefault="00AD7FA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C47"/>
    <w:multiLevelType w:val="hybridMultilevel"/>
    <w:tmpl w:val="A26822B6"/>
    <w:lvl w:ilvl="0" w:tplc="E9DC63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F5777"/>
    <w:multiLevelType w:val="hybridMultilevel"/>
    <w:tmpl w:val="924AC2EE"/>
    <w:lvl w:ilvl="0" w:tplc="2AFA06F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A2"/>
    <w:rsid w:val="00001275"/>
    <w:rsid w:val="00020106"/>
    <w:rsid w:val="00100939"/>
    <w:rsid w:val="001251B8"/>
    <w:rsid w:val="001439E3"/>
    <w:rsid w:val="00166F98"/>
    <w:rsid w:val="002251B3"/>
    <w:rsid w:val="00240468"/>
    <w:rsid w:val="00252B2E"/>
    <w:rsid w:val="00256523"/>
    <w:rsid w:val="00302093"/>
    <w:rsid w:val="00310E34"/>
    <w:rsid w:val="00343A9F"/>
    <w:rsid w:val="00381FE4"/>
    <w:rsid w:val="003B512B"/>
    <w:rsid w:val="003C741D"/>
    <w:rsid w:val="00440DE1"/>
    <w:rsid w:val="00512C36"/>
    <w:rsid w:val="00555CE2"/>
    <w:rsid w:val="005751A0"/>
    <w:rsid w:val="00604EAF"/>
    <w:rsid w:val="00607EA7"/>
    <w:rsid w:val="00691C98"/>
    <w:rsid w:val="006D23AF"/>
    <w:rsid w:val="006E0650"/>
    <w:rsid w:val="00811CC7"/>
    <w:rsid w:val="008B6FA5"/>
    <w:rsid w:val="00930377"/>
    <w:rsid w:val="00995847"/>
    <w:rsid w:val="009A3464"/>
    <w:rsid w:val="009C33EF"/>
    <w:rsid w:val="009D19E6"/>
    <w:rsid w:val="009F3544"/>
    <w:rsid w:val="00A04610"/>
    <w:rsid w:val="00A04FC3"/>
    <w:rsid w:val="00A4242D"/>
    <w:rsid w:val="00A91B68"/>
    <w:rsid w:val="00A95895"/>
    <w:rsid w:val="00A9711B"/>
    <w:rsid w:val="00AB0052"/>
    <w:rsid w:val="00AD7FA0"/>
    <w:rsid w:val="00BA4DFD"/>
    <w:rsid w:val="00BC4CA2"/>
    <w:rsid w:val="00C0267C"/>
    <w:rsid w:val="00C554CF"/>
    <w:rsid w:val="00C64306"/>
    <w:rsid w:val="00CA1982"/>
    <w:rsid w:val="00D009A9"/>
    <w:rsid w:val="00D13F6B"/>
    <w:rsid w:val="00D95925"/>
    <w:rsid w:val="00E327FD"/>
    <w:rsid w:val="00E46D58"/>
    <w:rsid w:val="00E74168"/>
    <w:rsid w:val="00EA36DD"/>
    <w:rsid w:val="00EB230A"/>
    <w:rsid w:val="00EB5A58"/>
    <w:rsid w:val="00EC2B85"/>
    <w:rsid w:val="00F076C9"/>
    <w:rsid w:val="00F105A1"/>
    <w:rsid w:val="00F26CB3"/>
    <w:rsid w:val="00FB1262"/>
    <w:rsid w:val="00FC5920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B12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4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4CA2"/>
  </w:style>
  <w:style w:type="paragraph" w:styleId="Fuzeile">
    <w:name w:val="footer"/>
    <w:basedOn w:val="Standard"/>
    <w:link w:val="FuzeileZchn"/>
    <w:uiPriority w:val="99"/>
    <w:unhideWhenUsed/>
    <w:rsid w:val="00BC4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4C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CA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C4CA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0093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FB1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B12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4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4CA2"/>
  </w:style>
  <w:style w:type="paragraph" w:styleId="Fuzeile">
    <w:name w:val="footer"/>
    <w:basedOn w:val="Standard"/>
    <w:link w:val="FuzeileZchn"/>
    <w:uiPriority w:val="99"/>
    <w:unhideWhenUsed/>
    <w:rsid w:val="00BC4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4C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CA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C4CA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0093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FB1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lumenwiese@lauchringen.d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CF52F-2816-4B99-96E1-8E7420F3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Thomas Duffner</cp:lastModifiedBy>
  <cp:revision>3</cp:revision>
  <cp:lastPrinted>2021-04-12T08:15:00Z</cp:lastPrinted>
  <dcterms:created xsi:type="dcterms:W3CDTF">2021-04-18T12:52:00Z</dcterms:created>
  <dcterms:modified xsi:type="dcterms:W3CDTF">2021-04-18T12:58:00Z</dcterms:modified>
</cp:coreProperties>
</file>